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83" w:rsidRPr="000D41A6" w:rsidRDefault="00D93983" w:rsidP="00D93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983" w:rsidRPr="000D41A6" w:rsidRDefault="00D93983" w:rsidP="00D93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41A6">
        <w:rPr>
          <w:rFonts w:ascii="Times New Roman" w:hAnsi="Times New Roman" w:cs="Times New Roman"/>
          <w:b/>
          <w:sz w:val="28"/>
          <w:szCs w:val="28"/>
        </w:rPr>
        <w:t xml:space="preserve"> Göstərilən </w:t>
      </w:r>
      <w:proofErr w:type="spellStart"/>
      <w:r w:rsidRPr="000D41A6">
        <w:rPr>
          <w:rFonts w:ascii="Times New Roman" w:hAnsi="Times New Roman" w:cs="Times New Roman"/>
          <w:b/>
          <w:sz w:val="28"/>
          <w:szCs w:val="28"/>
        </w:rPr>
        <w:t>Check-Up-lara</w:t>
      </w:r>
      <w:proofErr w:type="spellEnd"/>
      <w:r w:rsidRPr="000D41A6">
        <w:rPr>
          <w:rFonts w:ascii="Times New Roman" w:hAnsi="Times New Roman" w:cs="Times New Roman"/>
          <w:b/>
          <w:sz w:val="28"/>
          <w:szCs w:val="28"/>
        </w:rPr>
        <w:t xml:space="preserve"> ixtisas üzrə həkimlər də daxildir.</w:t>
      </w:r>
    </w:p>
    <w:tbl>
      <w:tblPr>
        <w:tblStyle w:val="a3"/>
        <w:tblW w:w="0" w:type="auto"/>
        <w:tblLook w:val="04A0"/>
      </w:tblPr>
      <w:tblGrid>
        <w:gridCol w:w="828"/>
        <w:gridCol w:w="5400"/>
        <w:gridCol w:w="1620"/>
        <w:gridCol w:w="1728"/>
      </w:tblGrid>
      <w:tr w:rsidR="00D93983" w:rsidRPr="000D41A6" w:rsidTr="00901AD5">
        <w:tc>
          <w:tcPr>
            <w:tcW w:w="828" w:type="dxa"/>
            <w:shd w:val="clear" w:color="auto" w:fill="D9D9D9" w:themeFill="background1" w:themeFillShade="D9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41A6">
              <w:rPr>
                <w:rFonts w:ascii="Times New Roman" w:hAnsi="Times New Roman" w:cs="Times New Roman"/>
                <w:b/>
                <w:sz w:val="28"/>
                <w:szCs w:val="28"/>
              </w:rPr>
              <w:t>Check-Up-ın</w:t>
            </w:r>
            <w:proofErr w:type="spellEnd"/>
            <w:r w:rsidRPr="000D41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növü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b/>
                <w:sz w:val="28"/>
                <w:szCs w:val="28"/>
              </w:rPr>
              <w:t>Faktiki qiymətlər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0D41A6">
              <w:rPr>
                <w:rFonts w:ascii="Times New Roman" w:hAnsi="Times New Roman" w:cs="Times New Roman"/>
                <w:b/>
                <w:sz w:val="28"/>
                <w:szCs w:val="28"/>
              </w:rPr>
              <w:t>eyriyyə aksiyası çərçivəsində olan qiymətlər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Pr="00B031F2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Terapevtik </w:t>
            </w:r>
            <w:proofErr w:type="spellStart"/>
            <w:r w:rsidRPr="00B031F2">
              <w:rPr>
                <w:rFonts w:ascii="Times New Roman" w:hAnsi="Times New Roman" w:cs="Times New Roman"/>
                <w:b/>
                <w:sz w:val="28"/>
                <w:szCs w:val="28"/>
              </w:rPr>
              <w:t>Check</w:t>
            </w:r>
            <w:proofErr w:type="spellEnd"/>
            <w:r w:rsidRPr="00B0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31F2">
              <w:rPr>
                <w:rFonts w:ascii="Times New Roman" w:hAnsi="Times New Roman" w:cs="Times New Roman"/>
                <w:b/>
                <w:sz w:val="28"/>
                <w:szCs w:val="28"/>
              </w:rPr>
              <w:t>Up</w:t>
            </w:r>
            <w:proofErr w:type="spellEnd"/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Terapevtin müayinəsi;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Qanın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üm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analizi; 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Sidiyin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üm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analizi; 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Qanda Şəkər; 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Tam qarın USM; 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Hepatit B; </w:t>
            </w:r>
          </w:p>
          <w:p w:rsidR="00D93983" w:rsidRPr="000D41A6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Hepatit C</w:t>
            </w:r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136.83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62 man.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9DA">
              <w:rPr>
                <w:rFonts w:ascii="Times New Roman" w:hAnsi="Times New Roman" w:cs="Times New Roman"/>
                <w:b/>
                <w:sz w:val="28"/>
                <w:szCs w:val="28"/>
              </w:rPr>
              <w:t>Qastroenteroloji</w:t>
            </w:r>
            <w:proofErr w:type="spellEnd"/>
            <w:r w:rsidRPr="00E45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59DA">
              <w:rPr>
                <w:rFonts w:ascii="Times New Roman" w:hAnsi="Times New Roman" w:cs="Times New Roman"/>
                <w:b/>
                <w:sz w:val="28"/>
                <w:szCs w:val="28"/>
              </w:rPr>
              <w:t>Check-Up</w:t>
            </w:r>
            <w:proofErr w:type="spellEnd"/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Qastroenteroloqun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müayinəsi;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Qanın ümumi analizi;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Ezofaqoqastroduodenoskopiya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ALT;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AST;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QQT;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ALP;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Amilaza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qanda;</w:t>
            </w:r>
          </w:p>
          <w:p w:rsidR="00D93983" w:rsidRPr="00B031F2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USM-tam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abdomen</w:t>
            </w:r>
            <w:proofErr w:type="spellEnd"/>
          </w:p>
        </w:tc>
        <w:tc>
          <w:tcPr>
            <w:tcW w:w="162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man.</w:t>
            </w:r>
          </w:p>
        </w:tc>
        <w:tc>
          <w:tcPr>
            <w:tcW w:w="1728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man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Kardioloji </w:t>
            </w:r>
            <w:proofErr w:type="spellStart"/>
            <w:r w:rsidRPr="00036440">
              <w:rPr>
                <w:rFonts w:ascii="Times New Roman" w:hAnsi="Times New Roman" w:cs="Times New Roman"/>
                <w:b/>
                <w:sz w:val="28"/>
                <w:szCs w:val="28"/>
              </w:rPr>
              <w:t>Check-Up</w:t>
            </w:r>
            <w:proofErr w:type="spellEnd"/>
            <w:r w:rsidRPr="00036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(Geniş)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Hemoqram (ən az 24 parametr)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Laxtalanma zamanı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Faktor I (fibrinogen)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Qlükoza qanda (aclıq)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Kreatinin (qan)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Protrombin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(PTZ + İNR +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protrombin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indeksi)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Aktive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parsiyel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tromboplastin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zamanı (APTZ)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VLDL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xolesterol</w:t>
            </w:r>
            <w:proofErr w:type="spellEnd"/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HDL-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xolesterol</w:t>
            </w:r>
            <w:proofErr w:type="spellEnd"/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LDL-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xolesterol</w:t>
            </w:r>
            <w:proofErr w:type="spellEnd"/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Trigliserit</w:t>
            </w:r>
            <w:proofErr w:type="spellEnd"/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Xolesterol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(total)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Aspartat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aminotransferaz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(AST) (SGOT)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Alanin </w:t>
            </w: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aminotransferaz</w:t>
            </w:r>
            <w:proofErr w:type="spellEnd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 xml:space="preserve"> (ALT) (SGPT)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Kardioloqun müayinəsi</w:t>
            </w:r>
          </w:p>
          <w:p w:rsidR="00D93983" w:rsidRPr="00E65C31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EKQ</w:t>
            </w:r>
          </w:p>
          <w:p w:rsidR="00D93983" w:rsidRPr="00E459DA" w:rsidRDefault="00D93983" w:rsidP="00901A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5C31">
              <w:rPr>
                <w:rFonts w:ascii="Times New Roman" w:hAnsi="Times New Roman" w:cs="Times New Roman"/>
                <w:sz w:val="24"/>
                <w:szCs w:val="28"/>
              </w:rPr>
              <w:t>Exokardioqrafiya</w:t>
            </w:r>
            <w:proofErr w:type="spellEnd"/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7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man.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Kardioloji </w:t>
            </w:r>
            <w:proofErr w:type="spellStart"/>
            <w:r w:rsidRPr="00AA67AE">
              <w:rPr>
                <w:rFonts w:ascii="Times New Roman" w:hAnsi="Times New Roman" w:cs="Times New Roman"/>
                <w:b/>
                <w:sz w:val="28"/>
                <w:szCs w:val="28"/>
              </w:rPr>
              <w:t>Check-Up</w:t>
            </w:r>
            <w:proofErr w:type="spellEnd"/>
            <w:r w:rsidRPr="00AA6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(Standart)</w:t>
            </w:r>
          </w:p>
          <w:p w:rsidR="00D93983" w:rsidRPr="00816D89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Hemoqram (ən az 24 parametr)</w:t>
            </w:r>
          </w:p>
          <w:p w:rsidR="00D93983" w:rsidRPr="00816D89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Qlükoza qanda (aclıq)</w:t>
            </w:r>
          </w:p>
          <w:p w:rsidR="00D93983" w:rsidRPr="00816D89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Kreatinin (qan)</w:t>
            </w:r>
          </w:p>
          <w:p w:rsidR="00D93983" w:rsidRPr="00816D89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Trigliserit</w:t>
            </w:r>
            <w:proofErr w:type="spellEnd"/>
          </w:p>
          <w:p w:rsidR="00D93983" w:rsidRPr="00816D89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Xolesterol</w:t>
            </w:r>
            <w:proofErr w:type="spellEnd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 xml:space="preserve"> (total)</w:t>
            </w:r>
          </w:p>
          <w:p w:rsidR="00D93983" w:rsidRPr="00816D89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Aspartat</w:t>
            </w:r>
            <w:proofErr w:type="spellEnd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aminotransferaz</w:t>
            </w:r>
            <w:proofErr w:type="spellEnd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 xml:space="preserve"> (AST) (SGOT)</w:t>
            </w:r>
          </w:p>
          <w:p w:rsidR="00D93983" w:rsidRPr="00816D89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16D89">
              <w:rPr>
                <w:rFonts w:ascii="Times New Roman" w:hAnsi="Times New Roman" w:cs="Times New Roman"/>
                <w:sz w:val="24"/>
                <w:szCs w:val="28"/>
              </w:rPr>
              <w:t xml:space="preserve">Alanin </w:t>
            </w:r>
            <w:proofErr w:type="spellStart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aminotransferaz</w:t>
            </w:r>
            <w:proofErr w:type="spellEnd"/>
            <w:r w:rsidRPr="00816D89">
              <w:rPr>
                <w:rFonts w:ascii="Times New Roman" w:hAnsi="Times New Roman" w:cs="Times New Roman"/>
                <w:sz w:val="24"/>
                <w:szCs w:val="28"/>
              </w:rPr>
              <w:t xml:space="preserve"> (ALT) (SGPT)</w:t>
            </w:r>
          </w:p>
          <w:p w:rsidR="00D93983" w:rsidRPr="00816D89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Kardioloqun müayinəsi</w:t>
            </w:r>
          </w:p>
          <w:p w:rsidR="00D93983" w:rsidRPr="00036440" w:rsidRDefault="00D93983" w:rsidP="00901A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89">
              <w:rPr>
                <w:rFonts w:ascii="Times New Roman" w:hAnsi="Times New Roman" w:cs="Times New Roman"/>
                <w:sz w:val="24"/>
                <w:szCs w:val="28"/>
              </w:rPr>
              <w:t>EKQ</w:t>
            </w:r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Kardioloji </w:t>
            </w:r>
            <w:proofErr w:type="spellStart"/>
            <w:r w:rsidRPr="003530EB">
              <w:rPr>
                <w:rFonts w:ascii="Times New Roman" w:hAnsi="Times New Roman" w:cs="Times New Roman"/>
                <w:b/>
                <w:sz w:val="28"/>
                <w:szCs w:val="28"/>
              </w:rPr>
              <w:t>Check-Up</w:t>
            </w:r>
            <w:proofErr w:type="spellEnd"/>
            <w:r w:rsidRPr="00353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3530EB">
              <w:rPr>
                <w:rFonts w:ascii="Times New Roman" w:hAnsi="Times New Roman" w:cs="Times New Roman"/>
                <w:b/>
                <w:sz w:val="28"/>
                <w:szCs w:val="28"/>
              </w:rPr>
              <w:t>İnvaziv</w:t>
            </w:r>
            <w:proofErr w:type="spellEnd"/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Kardioloqun müayinəsi</w:t>
            </w:r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Exokardioqrafiya</w:t>
            </w:r>
            <w:proofErr w:type="spellEnd"/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Angioqrafiya</w:t>
            </w:r>
            <w:proofErr w:type="spellEnd"/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Hemoqram (ən az 22 parametr)</w:t>
            </w:r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HBs</w:t>
            </w:r>
            <w:proofErr w:type="spellEnd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Ag</w:t>
            </w:r>
            <w:proofErr w:type="spellEnd"/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Kreatinin (qan)</w:t>
            </w:r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Sifilis (</w:t>
            </w: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treponema</w:t>
            </w:r>
            <w:proofErr w:type="spellEnd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pallidum</w:t>
            </w:r>
            <w:proofErr w:type="spellEnd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) (</w:t>
            </w: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ekspres</w:t>
            </w:r>
            <w:proofErr w:type="spellEnd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 xml:space="preserve"> test)</w:t>
            </w:r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Anti</w:t>
            </w:r>
            <w:proofErr w:type="spellEnd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 xml:space="preserve"> HIV</w:t>
            </w:r>
          </w:p>
          <w:p w:rsidR="00D93983" w:rsidRPr="00D63FDB" w:rsidRDefault="00D93983" w:rsidP="00901A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>Anti</w:t>
            </w:r>
            <w:proofErr w:type="spellEnd"/>
            <w:r w:rsidRPr="00D63FDB">
              <w:rPr>
                <w:rFonts w:ascii="Times New Roman" w:hAnsi="Times New Roman" w:cs="Times New Roman"/>
                <w:sz w:val="24"/>
                <w:szCs w:val="28"/>
              </w:rPr>
              <w:t xml:space="preserve"> HCV</w:t>
            </w:r>
          </w:p>
        </w:tc>
        <w:tc>
          <w:tcPr>
            <w:tcW w:w="1620" w:type="dxa"/>
          </w:tcPr>
          <w:p w:rsidR="00D93983" w:rsidRPr="00D25175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 man.</w:t>
            </w:r>
          </w:p>
        </w:tc>
        <w:tc>
          <w:tcPr>
            <w:tcW w:w="1728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 man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Uroloji </w:t>
            </w:r>
            <w:proofErr w:type="spellStart"/>
            <w:r w:rsidRPr="00647F93">
              <w:rPr>
                <w:rFonts w:ascii="Times New Roman" w:hAnsi="Times New Roman" w:cs="Times New Roman"/>
                <w:b/>
                <w:sz w:val="28"/>
                <w:szCs w:val="28"/>
              </w:rPr>
              <w:t>Chek-Up</w:t>
            </w:r>
            <w:proofErr w:type="spellEnd"/>
          </w:p>
          <w:p w:rsidR="00D93983" w:rsidRPr="00FF5ED9" w:rsidRDefault="00D93983" w:rsidP="00901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F5ED9">
              <w:rPr>
                <w:rFonts w:ascii="Times New Roman" w:hAnsi="Times New Roman" w:cs="Times New Roman"/>
                <w:sz w:val="24"/>
                <w:szCs w:val="28"/>
              </w:rPr>
              <w:t xml:space="preserve">Uroloqun müayinəsi </w:t>
            </w:r>
          </w:p>
          <w:p w:rsidR="00D93983" w:rsidRPr="00FF5ED9" w:rsidRDefault="00D93983" w:rsidP="00901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5ED9">
              <w:rPr>
                <w:rFonts w:ascii="Times New Roman" w:hAnsi="Times New Roman" w:cs="Times New Roman"/>
                <w:sz w:val="24"/>
                <w:szCs w:val="28"/>
              </w:rPr>
              <w:t>Xlamidiya</w:t>
            </w:r>
            <w:proofErr w:type="spellEnd"/>
          </w:p>
          <w:p w:rsidR="00D93983" w:rsidRPr="00FF5ED9" w:rsidRDefault="00D93983" w:rsidP="00901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5ED9">
              <w:rPr>
                <w:rFonts w:ascii="Times New Roman" w:hAnsi="Times New Roman" w:cs="Times New Roman"/>
                <w:sz w:val="24"/>
                <w:szCs w:val="28"/>
              </w:rPr>
              <w:t>Ureoplasma</w:t>
            </w:r>
            <w:proofErr w:type="spellEnd"/>
            <w:r w:rsidRPr="00FF5E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93983" w:rsidRPr="00FF5ED9" w:rsidRDefault="00D93983" w:rsidP="00901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5ED9">
              <w:rPr>
                <w:rFonts w:ascii="Times New Roman" w:hAnsi="Times New Roman" w:cs="Times New Roman"/>
                <w:sz w:val="24"/>
                <w:szCs w:val="28"/>
              </w:rPr>
              <w:t>Mycoplasma</w:t>
            </w:r>
            <w:proofErr w:type="spellEnd"/>
            <w:r w:rsidRPr="00FF5E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93983" w:rsidRPr="00FF5ED9" w:rsidRDefault="00D93983" w:rsidP="00901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F5ED9">
              <w:rPr>
                <w:rFonts w:ascii="Times New Roman" w:hAnsi="Times New Roman" w:cs="Times New Roman"/>
                <w:sz w:val="24"/>
                <w:szCs w:val="28"/>
              </w:rPr>
              <w:t>Yaxmanın mikroskopiyası</w:t>
            </w:r>
          </w:p>
          <w:p w:rsidR="00D93983" w:rsidRPr="00FF5ED9" w:rsidRDefault="00D93983" w:rsidP="00901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F5ED9">
              <w:rPr>
                <w:rFonts w:ascii="Times New Roman" w:hAnsi="Times New Roman" w:cs="Times New Roman"/>
                <w:sz w:val="24"/>
                <w:szCs w:val="28"/>
              </w:rPr>
              <w:t xml:space="preserve">Sidiyin </w:t>
            </w:r>
            <w:proofErr w:type="spellStart"/>
            <w:r w:rsidRPr="00FF5ED9">
              <w:rPr>
                <w:rFonts w:ascii="Times New Roman" w:hAnsi="Times New Roman" w:cs="Times New Roman"/>
                <w:sz w:val="24"/>
                <w:szCs w:val="28"/>
              </w:rPr>
              <w:t>üm</w:t>
            </w:r>
            <w:proofErr w:type="spellEnd"/>
            <w:r w:rsidRPr="00FF5ED9">
              <w:rPr>
                <w:rFonts w:ascii="Times New Roman" w:hAnsi="Times New Roman" w:cs="Times New Roman"/>
                <w:sz w:val="24"/>
                <w:szCs w:val="28"/>
              </w:rPr>
              <w:t xml:space="preserve"> analizi</w:t>
            </w:r>
          </w:p>
          <w:p w:rsidR="00D93983" w:rsidRPr="00AA67AE" w:rsidRDefault="00D93983" w:rsidP="00901AD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ED9">
              <w:rPr>
                <w:rFonts w:ascii="Times New Roman" w:hAnsi="Times New Roman" w:cs="Times New Roman"/>
                <w:sz w:val="24"/>
                <w:szCs w:val="28"/>
              </w:rPr>
              <w:t>Uroloji USM</w:t>
            </w:r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182,98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man.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Diabetik </w:t>
            </w:r>
            <w:proofErr w:type="spellStart"/>
            <w:r w:rsidRPr="00B24995">
              <w:rPr>
                <w:rFonts w:ascii="Times New Roman" w:hAnsi="Times New Roman" w:cs="Times New Roman"/>
                <w:b/>
                <w:sz w:val="28"/>
                <w:szCs w:val="28"/>
              </w:rPr>
              <w:t>Check-Up</w:t>
            </w:r>
            <w:proofErr w:type="spellEnd"/>
            <w:r w:rsidRPr="00B24995">
              <w:rPr>
                <w:rFonts w:ascii="Times New Roman" w:hAnsi="Times New Roman" w:cs="Times New Roman"/>
                <w:b/>
                <w:sz w:val="28"/>
                <w:szCs w:val="28"/>
              </w:rPr>
              <w:t>- Kişilərdə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 xml:space="preserve">Endokrinoloqun müayinəsi 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Oftalmoloqun müayinəsi (oftalmoloji müayinələr daxil)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Uroloji USM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Qlükoza qanda (aclıq)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Qlükoza sidikdə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Xolesterol</w:t>
            </w:r>
            <w:proofErr w:type="spellEnd"/>
            <w:r w:rsidRPr="00B24995">
              <w:rPr>
                <w:rFonts w:ascii="Times New Roman" w:hAnsi="Times New Roman" w:cs="Times New Roman"/>
                <w:sz w:val="24"/>
                <w:szCs w:val="28"/>
              </w:rPr>
              <w:t xml:space="preserve"> (total)</w:t>
            </w:r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140,62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Diabetik </w:t>
            </w:r>
            <w:proofErr w:type="spellStart"/>
            <w:r w:rsidRPr="00B24995">
              <w:rPr>
                <w:rFonts w:ascii="Times New Roman" w:hAnsi="Times New Roman" w:cs="Times New Roman"/>
                <w:b/>
                <w:sz w:val="28"/>
                <w:szCs w:val="28"/>
              </w:rPr>
              <w:t>Check-Up</w:t>
            </w:r>
            <w:proofErr w:type="spellEnd"/>
            <w:r w:rsidRPr="00B24995">
              <w:rPr>
                <w:rFonts w:ascii="Times New Roman" w:hAnsi="Times New Roman" w:cs="Times New Roman"/>
                <w:b/>
                <w:sz w:val="28"/>
                <w:szCs w:val="28"/>
              </w:rPr>
              <w:t>- Qadınlarda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 xml:space="preserve">Endokrinoloqun müayinəsi 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Oftalmoloqun müayinəsi (oftalmoloji müayinələr daxil)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Ginekoloji USM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Qlükoza qanda (aclıq)</w:t>
            </w:r>
          </w:p>
          <w:p w:rsidR="00D93983" w:rsidRPr="00B24995" w:rsidRDefault="00D93983" w:rsidP="00901A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Qlükoza sidikdə</w:t>
            </w:r>
          </w:p>
          <w:p w:rsidR="00D93983" w:rsidRPr="00742FCC" w:rsidRDefault="00D93983" w:rsidP="00901AD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4995">
              <w:rPr>
                <w:rFonts w:ascii="Times New Roman" w:hAnsi="Times New Roman" w:cs="Times New Roman"/>
                <w:sz w:val="24"/>
                <w:szCs w:val="28"/>
              </w:rPr>
              <w:t>Xolesterol</w:t>
            </w:r>
            <w:proofErr w:type="spellEnd"/>
            <w:r w:rsidRPr="00B24995">
              <w:rPr>
                <w:rFonts w:ascii="Times New Roman" w:hAnsi="Times New Roman" w:cs="Times New Roman"/>
                <w:sz w:val="24"/>
                <w:szCs w:val="28"/>
              </w:rPr>
              <w:t xml:space="preserve"> (total)</w:t>
            </w:r>
          </w:p>
          <w:p w:rsidR="00D93983" w:rsidRPr="00B24995" w:rsidRDefault="00D93983" w:rsidP="00901AD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 xml:space="preserve">74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man.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42B6">
              <w:rPr>
                <w:rFonts w:ascii="Times New Roman" w:hAnsi="Times New Roman" w:cs="Times New Roman"/>
                <w:b/>
                <w:sz w:val="28"/>
                <w:szCs w:val="28"/>
              </w:rPr>
              <w:t>Tiroid</w:t>
            </w:r>
            <w:proofErr w:type="spellEnd"/>
            <w:r w:rsidRPr="002E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2E42B6">
              <w:rPr>
                <w:rFonts w:ascii="Times New Roman" w:hAnsi="Times New Roman" w:cs="Times New Roman"/>
                <w:b/>
                <w:sz w:val="28"/>
                <w:szCs w:val="28"/>
              </w:rPr>
              <w:t>Zob</w:t>
            </w:r>
            <w:proofErr w:type="spellEnd"/>
            <w:r w:rsidRPr="002E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2E42B6">
              <w:rPr>
                <w:rFonts w:ascii="Times New Roman" w:hAnsi="Times New Roman" w:cs="Times New Roman"/>
                <w:b/>
                <w:sz w:val="28"/>
                <w:szCs w:val="28"/>
              </w:rPr>
              <w:t>Check-Up</w:t>
            </w:r>
            <w:proofErr w:type="spellEnd"/>
          </w:p>
          <w:p w:rsidR="00D93983" w:rsidRPr="002E42B6" w:rsidRDefault="00D93983" w:rsidP="00901A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42B6">
              <w:rPr>
                <w:rFonts w:ascii="Times New Roman" w:hAnsi="Times New Roman" w:cs="Times New Roman"/>
                <w:sz w:val="24"/>
                <w:szCs w:val="28"/>
              </w:rPr>
              <w:t>TSH</w:t>
            </w:r>
          </w:p>
          <w:p w:rsidR="00D93983" w:rsidRPr="002E42B6" w:rsidRDefault="00D93983" w:rsidP="00901A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42B6">
              <w:rPr>
                <w:rFonts w:ascii="Times New Roman" w:hAnsi="Times New Roman" w:cs="Times New Roman"/>
                <w:sz w:val="24"/>
                <w:szCs w:val="28"/>
              </w:rPr>
              <w:t>FT3</w:t>
            </w:r>
          </w:p>
          <w:p w:rsidR="00D93983" w:rsidRPr="002E42B6" w:rsidRDefault="00D93983" w:rsidP="00901A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42B6">
              <w:rPr>
                <w:rFonts w:ascii="Times New Roman" w:hAnsi="Times New Roman" w:cs="Times New Roman"/>
                <w:sz w:val="24"/>
                <w:szCs w:val="28"/>
              </w:rPr>
              <w:t>FT4</w:t>
            </w:r>
          </w:p>
          <w:p w:rsidR="00D93983" w:rsidRPr="002E42B6" w:rsidRDefault="00D93983" w:rsidP="00901A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E42B6">
              <w:rPr>
                <w:rFonts w:ascii="Times New Roman" w:hAnsi="Times New Roman" w:cs="Times New Roman"/>
                <w:sz w:val="24"/>
                <w:szCs w:val="28"/>
              </w:rPr>
              <w:t>Anti-Tg</w:t>
            </w:r>
            <w:proofErr w:type="spellEnd"/>
          </w:p>
          <w:p w:rsidR="00D93983" w:rsidRPr="002E42B6" w:rsidRDefault="00D93983" w:rsidP="00901A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E42B6">
              <w:rPr>
                <w:rFonts w:ascii="Times New Roman" w:hAnsi="Times New Roman" w:cs="Times New Roman"/>
                <w:sz w:val="24"/>
                <w:szCs w:val="28"/>
              </w:rPr>
              <w:t>Anti</w:t>
            </w:r>
            <w:proofErr w:type="spellEnd"/>
            <w:r w:rsidRPr="002E42B6">
              <w:rPr>
                <w:rFonts w:ascii="Times New Roman" w:hAnsi="Times New Roman" w:cs="Times New Roman"/>
                <w:sz w:val="24"/>
                <w:szCs w:val="28"/>
              </w:rPr>
              <w:t>-TPO</w:t>
            </w:r>
          </w:p>
          <w:p w:rsidR="00D93983" w:rsidRPr="002E42B6" w:rsidRDefault="00D93983" w:rsidP="00901A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E42B6">
              <w:rPr>
                <w:rFonts w:ascii="Times New Roman" w:hAnsi="Times New Roman" w:cs="Times New Roman"/>
                <w:sz w:val="24"/>
                <w:szCs w:val="28"/>
              </w:rPr>
              <w:t>Endokrinoloqun müayinəsi</w:t>
            </w:r>
          </w:p>
          <w:p w:rsidR="00D93983" w:rsidRPr="00AA67AE" w:rsidRDefault="00D93983" w:rsidP="00901A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D58">
              <w:rPr>
                <w:rFonts w:ascii="Times New Roman" w:hAnsi="Times New Roman" w:cs="Times New Roman"/>
                <w:sz w:val="24"/>
                <w:szCs w:val="28"/>
              </w:rPr>
              <w:t>Tiroid</w:t>
            </w:r>
            <w:proofErr w:type="spellEnd"/>
            <w:r w:rsidRPr="00E60D58">
              <w:rPr>
                <w:rFonts w:ascii="Times New Roman" w:hAnsi="Times New Roman" w:cs="Times New Roman"/>
                <w:sz w:val="24"/>
                <w:szCs w:val="28"/>
              </w:rPr>
              <w:t xml:space="preserve"> USM</w:t>
            </w:r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Pr="00CF6125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Oftalmoloji </w:t>
            </w:r>
            <w:proofErr w:type="spellStart"/>
            <w:r w:rsidRPr="00CF6125">
              <w:rPr>
                <w:rFonts w:ascii="Times New Roman" w:hAnsi="Times New Roman" w:cs="Times New Roman"/>
                <w:b/>
                <w:sz w:val="28"/>
                <w:szCs w:val="28"/>
              </w:rPr>
              <w:t>Check-Up</w:t>
            </w:r>
            <w:proofErr w:type="spellEnd"/>
          </w:p>
          <w:p w:rsidR="00D93983" w:rsidRPr="00F12C66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12C66">
              <w:rPr>
                <w:rFonts w:ascii="Times New Roman" w:hAnsi="Times New Roman" w:cs="Times New Roman"/>
                <w:sz w:val="24"/>
                <w:szCs w:val="28"/>
              </w:rPr>
              <w:t>Oftalmoloqun müayinəsi</w:t>
            </w:r>
          </w:p>
          <w:p w:rsidR="00D93983" w:rsidRPr="00F12C66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2C66">
              <w:rPr>
                <w:rFonts w:ascii="Times New Roman" w:hAnsi="Times New Roman" w:cs="Times New Roman"/>
                <w:sz w:val="24"/>
                <w:szCs w:val="28"/>
              </w:rPr>
              <w:t>Rafraksiyanın</w:t>
            </w:r>
            <w:proofErr w:type="spellEnd"/>
            <w:r w:rsidRPr="00F12C66">
              <w:rPr>
                <w:rFonts w:ascii="Times New Roman" w:hAnsi="Times New Roman" w:cs="Times New Roman"/>
                <w:sz w:val="24"/>
                <w:szCs w:val="28"/>
              </w:rPr>
              <w:t xml:space="preserve"> ölçülməsi</w:t>
            </w:r>
          </w:p>
          <w:p w:rsidR="00D93983" w:rsidRPr="00F12C66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12C66">
              <w:rPr>
                <w:rFonts w:ascii="Times New Roman" w:hAnsi="Times New Roman" w:cs="Times New Roman"/>
                <w:sz w:val="24"/>
                <w:szCs w:val="28"/>
              </w:rPr>
              <w:t>Göz təzyiqinin ölçülməsi</w:t>
            </w:r>
          </w:p>
          <w:p w:rsidR="00D93983" w:rsidRPr="00F12C66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12C66">
              <w:rPr>
                <w:rFonts w:ascii="Times New Roman" w:hAnsi="Times New Roman" w:cs="Times New Roman"/>
                <w:sz w:val="24"/>
                <w:szCs w:val="28"/>
              </w:rPr>
              <w:t>Eynək təyini</w:t>
            </w:r>
          </w:p>
          <w:p w:rsidR="00D93983" w:rsidRPr="00F12C66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12C66">
              <w:rPr>
                <w:rFonts w:ascii="Times New Roman" w:hAnsi="Times New Roman" w:cs="Times New Roman"/>
                <w:sz w:val="24"/>
                <w:szCs w:val="28"/>
              </w:rPr>
              <w:t xml:space="preserve">"Gözün </w:t>
            </w:r>
            <w:proofErr w:type="spellStart"/>
            <w:r w:rsidRPr="00F12C66">
              <w:rPr>
                <w:rFonts w:ascii="Times New Roman" w:hAnsi="Times New Roman" w:cs="Times New Roman"/>
                <w:sz w:val="24"/>
                <w:szCs w:val="28"/>
              </w:rPr>
              <w:t>biomikroskopla</w:t>
            </w:r>
            <w:proofErr w:type="spellEnd"/>
            <w:r w:rsidRPr="00F12C66">
              <w:rPr>
                <w:rFonts w:ascii="Times New Roman" w:hAnsi="Times New Roman" w:cs="Times New Roman"/>
                <w:sz w:val="24"/>
                <w:szCs w:val="28"/>
              </w:rPr>
              <w:t xml:space="preserve"> ön və arxa seqmentinin müayinəsi</w:t>
            </w:r>
          </w:p>
          <w:p w:rsidR="00D93983" w:rsidRPr="00F12C66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2C66">
              <w:rPr>
                <w:rFonts w:ascii="Times New Roman" w:hAnsi="Times New Roman" w:cs="Times New Roman"/>
                <w:sz w:val="24"/>
                <w:szCs w:val="28"/>
              </w:rPr>
              <w:t xml:space="preserve">(göz dibinin </w:t>
            </w:r>
            <w:proofErr w:type="spellStart"/>
            <w:r w:rsidRPr="00F12C66">
              <w:rPr>
                <w:rFonts w:ascii="Times New Roman" w:hAnsi="Times New Roman" w:cs="Times New Roman"/>
                <w:sz w:val="24"/>
                <w:szCs w:val="28"/>
              </w:rPr>
              <w:t>muayinesi</w:t>
            </w:r>
            <w:proofErr w:type="spellEnd"/>
            <w:r w:rsidRPr="00F12C66">
              <w:rPr>
                <w:rFonts w:ascii="Times New Roman" w:hAnsi="Times New Roman" w:cs="Times New Roman"/>
                <w:sz w:val="24"/>
                <w:szCs w:val="28"/>
              </w:rPr>
              <w:t>)"</w:t>
            </w:r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A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man.</w:t>
            </w:r>
          </w:p>
        </w:tc>
      </w:tr>
      <w:tr w:rsidR="00D93983" w:rsidRPr="000D41A6" w:rsidTr="00901AD5">
        <w:tc>
          <w:tcPr>
            <w:tcW w:w="828" w:type="dxa"/>
          </w:tcPr>
          <w:p w:rsidR="00D93983" w:rsidRPr="000D41A6" w:rsidRDefault="00D93983" w:rsidP="00901A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D93983" w:rsidRPr="00CF6125" w:rsidRDefault="00D93983" w:rsidP="00901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6125">
              <w:rPr>
                <w:rFonts w:ascii="Times New Roman" w:hAnsi="Times New Roman" w:cs="Times New Roman"/>
                <w:b/>
                <w:sz w:val="28"/>
                <w:szCs w:val="28"/>
              </w:rPr>
              <w:t>Pediatrik</w:t>
            </w:r>
            <w:proofErr w:type="spellEnd"/>
            <w:r w:rsidRPr="00CF6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Check-Up104-45</w:t>
            </w:r>
          </w:p>
          <w:p w:rsidR="00D93983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6125">
              <w:rPr>
                <w:rFonts w:ascii="Times New Roman" w:hAnsi="Times New Roman" w:cs="Times New Roman"/>
                <w:sz w:val="28"/>
                <w:szCs w:val="28"/>
              </w:rPr>
              <w:t>Pediatrın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6125">
              <w:rPr>
                <w:rFonts w:ascii="Times New Roman" w:hAnsi="Times New Roman" w:cs="Times New Roman"/>
                <w:sz w:val="28"/>
                <w:szCs w:val="28"/>
              </w:rPr>
              <w:t>müayinəsi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3983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6125">
              <w:rPr>
                <w:rFonts w:ascii="Times New Roman" w:hAnsi="Times New Roman" w:cs="Times New Roman"/>
                <w:sz w:val="28"/>
                <w:szCs w:val="28"/>
              </w:rPr>
              <w:t>Hemoqram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3983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6125">
              <w:rPr>
                <w:rFonts w:ascii="Times New Roman" w:hAnsi="Times New Roman" w:cs="Times New Roman"/>
                <w:sz w:val="28"/>
                <w:szCs w:val="28"/>
              </w:rPr>
              <w:t xml:space="preserve">USM ( tam </w:t>
            </w:r>
            <w:proofErr w:type="spellStart"/>
            <w:r w:rsidRPr="00CF6125">
              <w:rPr>
                <w:rFonts w:ascii="Times New Roman" w:hAnsi="Times New Roman" w:cs="Times New Roman"/>
                <w:sz w:val="28"/>
                <w:szCs w:val="28"/>
              </w:rPr>
              <w:t>abdominal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3983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6125">
              <w:rPr>
                <w:rFonts w:ascii="Times New Roman" w:hAnsi="Times New Roman" w:cs="Times New Roman"/>
                <w:sz w:val="28"/>
                <w:szCs w:val="28"/>
              </w:rPr>
              <w:t xml:space="preserve">sidiyin ümumi analizi </w:t>
            </w:r>
          </w:p>
          <w:p w:rsidR="00D93983" w:rsidRPr="00CF6125" w:rsidRDefault="00D93983" w:rsidP="00901AD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125">
              <w:rPr>
                <w:rFonts w:ascii="Times New Roman" w:hAnsi="Times New Roman" w:cs="Times New Roman"/>
                <w:sz w:val="28"/>
                <w:szCs w:val="28"/>
              </w:rPr>
              <w:t>seritin</w:t>
            </w:r>
            <w:proofErr w:type="spellEnd"/>
          </w:p>
        </w:tc>
        <w:tc>
          <w:tcPr>
            <w:tcW w:w="1620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man.</w:t>
            </w:r>
          </w:p>
        </w:tc>
        <w:tc>
          <w:tcPr>
            <w:tcW w:w="1728" w:type="dxa"/>
          </w:tcPr>
          <w:p w:rsidR="00D93983" w:rsidRPr="000D41A6" w:rsidRDefault="00D93983" w:rsidP="0090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man.</w:t>
            </w:r>
          </w:p>
        </w:tc>
      </w:tr>
    </w:tbl>
    <w:p w:rsidR="00D93983" w:rsidRDefault="00D93983" w:rsidP="00D93983">
      <w:pPr>
        <w:rPr>
          <w:rFonts w:ascii="Times New Roman" w:hAnsi="Times New Roman" w:cs="Times New Roman"/>
          <w:sz w:val="28"/>
          <w:szCs w:val="28"/>
        </w:rPr>
      </w:pPr>
    </w:p>
    <w:p w:rsidR="007D6246" w:rsidRDefault="007D6246"/>
    <w:sectPr w:rsidR="007D6246" w:rsidSect="007D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E15"/>
    <w:multiLevelType w:val="hybridMultilevel"/>
    <w:tmpl w:val="60F4FFFA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6957"/>
    <w:multiLevelType w:val="hybridMultilevel"/>
    <w:tmpl w:val="F43C33DA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D3590"/>
    <w:multiLevelType w:val="hybridMultilevel"/>
    <w:tmpl w:val="29CE0F2A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C17"/>
    <w:multiLevelType w:val="hybridMultilevel"/>
    <w:tmpl w:val="63EE3C28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0E93"/>
    <w:multiLevelType w:val="hybridMultilevel"/>
    <w:tmpl w:val="8014F408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167CB"/>
    <w:multiLevelType w:val="hybridMultilevel"/>
    <w:tmpl w:val="5912A4F6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00D34"/>
    <w:multiLevelType w:val="hybridMultilevel"/>
    <w:tmpl w:val="8FC4D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42BD3"/>
    <w:multiLevelType w:val="hybridMultilevel"/>
    <w:tmpl w:val="F1CA652A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25507"/>
    <w:multiLevelType w:val="hybridMultilevel"/>
    <w:tmpl w:val="58A66698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735EC"/>
    <w:multiLevelType w:val="hybridMultilevel"/>
    <w:tmpl w:val="A2E0F150"/>
    <w:lvl w:ilvl="0" w:tplc="79C03ACC">
      <w:start w:val="1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3983"/>
    <w:rsid w:val="001326BD"/>
    <w:rsid w:val="00291ED0"/>
    <w:rsid w:val="002D762F"/>
    <w:rsid w:val="005F07B4"/>
    <w:rsid w:val="005F59B5"/>
    <w:rsid w:val="00701629"/>
    <w:rsid w:val="007D6246"/>
    <w:rsid w:val="0080597E"/>
    <w:rsid w:val="00A679E0"/>
    <w:rsid w:val="00AD57FF"/>
    <w:rsid w:val="00B043F3"/>
    <w:rsid w:val="00B63C6A"/>
    <w:rsid w:val="00C9302A"/>
    <w:rsid w:val="00CF26A0"/>
    <w:rsid w:val="00D15AD6"/>
    <w:rsid w:val="00D17D8B"/>
    <w:rsid w:val="00D72519"/>
    <w:rsid w:val="00D8366C"/>
    <w:rsid w:val="00D93983"/>
    <w:rsid w:val="00E64AFB"/>
    <w:rsid w:val="00EC1049"/>
    <w:rsid w:val="00EE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83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2018-05-27T18:24:00Z</cp:lastPrinted>
  <dcterms:created xsi:type="dcterms:W3CDTF">2018-05-27T18:24:00Z</dcterms:created>
  <dcterms:modified xsi:type="dcterms:W3CDTF">2018-05-27T19:53:00Z</dcterms:modified>
</cp:coreProperties>
</file>